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0" w:rsidRPr="00F84BC6" w:rsidRDefault="00984B50" w:rsidP="00E3425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62882" w:rsidRPr="00C735F4" w:rsidRDefault="00C735F4" w:rsidP="00C735F4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C735F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Приложение 2</w:t>
      </w:r>
    </w:p>
    <w:p w:rsidR="00462882" w:rsidRDefault="00462882" w:rsidP="00984B50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462882" w:rsidRPr="00E819A3" w:rsidRDefault="00D97A82" w:rsidP="00462882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819A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ПОДГОТОВКА</w:t>
      </w:r>
      <w:r w:rsidR="00D809EE" w:rsidRPr="00E819A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 исследованиям</w:t>
      </w:r>
    </w:p>
    <w:p w:rsidR="00D97A82" w:rsidRPr="00E819A3" w:rsidRDefault="00D97A82" w:rsidP="005A2A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62882" w:rsidRPr="005A2AAC" w:rsidRDefault="00462882" w:rsidP="005A2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AC">
        <w:rPr>
          <w:rFonts w:ascii="Times New Roman" w:hAnsi="Times New Roman" w:cs="Times New Roman"/>
          <w:b/>
          <w:sz w:val="28"/>
          <w:szCs w:val="28"/>
        </w:rPr>
        <w:t>УЗИ органов брюшной полости</w:t>
      </w:r>
      <w:r w:rsidR="005A2AAC">
        <w:rPr>
          <w:rFonts w:ascii="Times New Roman" w:hAnsi="Times New Roman" w:cs="Times New Roman"/>
          <w:sz w:val="28"/>
          <w:szCs w:val="28"/>
        </w:rPr>
        <w:t>.</w:t>
      </w:r>
      <w:r w:rsidRPr="005A2AAC">
        <w:rPr>
          <w:rFonts w:ascii="Times New Roman" w:hAnsi="Times New Roman" w:cs="Times New Roman"/>
          <w:sz w:val="28"/>
          <w:szCs w:val="28"/>
        </w:rPr>
        <w:t xml:space="preserve"> За три дня до исследования исключить из рациона черный хлеб, молоко, горох, фасоль, капусту, свежие овощи, фрукты и сладкие блюда. Накануне исследования принимать </w:t>
      </w:r>
      <w:r w:rsidR="005A2A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2AAC">
        <w:rPr>
          <w:rFonts w:ascii="Times New Roman" w:hAnsi="Times New Roman" w:cs="Times New Roman"/>
          <w:sz w:val="28"/>
          <w:szCs w:val="28"/>
        </w:rPr>
        <w:t>Эспумизан</w:t>
      </w:r>
      <w:proofErr w:type="spellEnd"/>
      <w:r w:rsidR="005A2AAC">
        <w:rPr>
          <w:rFonts w:ascii="Times New Roman" w:hAnsi="Times New Roman" w:cs="Times New Roman"/>
          <w:sz w:val="28"/>
          <w:szCs w:val="28"/>
        </w:rPr>
        <w:t>»</w:t>
      </w:r>
      <w:r w:rsidRPr="005A2AAC">
        <w:rPr>
          <w:rFonts w:ascii="Times New Roman" w:hAnsi="Times New Roman" w:cs="Times New Roman"/>
          <w:sz w:val="28"/>
          <w:szCs w:val="28"/>
        </w:rPr>
        <w:t xml:space="preserve"> по 2 капсулы 3 раза в день и 4 капсулы в день исследования (всего- 10 капсул). На исследование прийти натощак с полотенцем.</w:t>
      </w:r>
    </w:p>
    <w:p w:rsidR="005A2AAC" w:rsidRPr="005A2AAC" w:rsidRDefault="005A2AAC" w:rsidP="005A2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882" w:rsidRDefault="00462882" w:rsidP="005A2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AC">
        <w:rPr>
          <w:rFonts w:ascii="Times New Roman" w:hAnsi="Times New Roman" w:cs="Times New Roman"/>
          <w:b/>
          <w:sz w:val="28"/>
          <w:szCs w:val="28"/>
        </w:rPr>
        <w:t>УЗИ малого таза</w:t>
      </w:r>
      <w:r w:rsidR="005A2AAC">
        <w:rPr>
          <w:rFonts w:ascii="Times New Roman" w:hAnsi="Times New Roman" w:cs="Times New Roman"/>
          <w:sz w:val="28"/>
          <w:szCs w:val="28"/>
        </w:rPr>
        <w:t xml:space="preserve">. </w:t>
      </w:r>
      <w:r w:rsidRPr="005A2AAC">
        <w:rPr>
          <w:rFonts w:ascii="Times New Roman" w:hAnsi="Times New Roman" w:cs="Times New Roman"/>
          <w:sz w:val="28"/>
          <w:szCs w:val="28"/>
        </w:rPr>
        <w:t>Очистительная клизма вечером накануне исследования. За 1,0-1,5 часа  до исследования выпить 3 стакана воды и не мочиться. На исследование принести с собой полотенце, презерватив.</w:t>
      </w:r>
    </w:p>
    <w:p w:rsidR="00B57DAE" w:rsidRPr="00B57DAE" w:rsidRDefault="00B57DAE" w:rsidP="005A2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DAE" w:rsidRPr="00735A04" w:rsidRDefault="00B57DAE" w:rsidP="00B5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04">
        <w:rPr>
          <w:rFonts w:ascii="Times New Roman" w:hAnsi="Times New Roman" w:cs="Times New Roman"/>
          <w:b/>
          <w:sz w:val="28"/>
          <w:szCs w:val="28"/>
        </w:rPr>
        <w:t>УЗИ молочных желез.</w:t>
      </w:r>
      <w:r w:rsidRPr="00735A04">
        <w:rPr>
          <w:rFonts w:ascii="Times New Roman" w:hAnsi="Times New Roman" w:cs="Times New Roman"/>
          <w:sz w:val="28"/>
          <w:szCs w:val="28"/>
        </w:rPr>
        <w:t xml:space="preserve"> Процедуру назначают в первую фазу менструального цикла (5 — 1</w:t>
      </w:r>
      <w:r w:rsidR="00B008D8" w:rsidRPr="00735A04">
        <w:rPr>
          <w:rFonts w:ascii="Times New Roman" w:hAnsi="Times New Roman" w:cs="Times New Roman"/>
          <w:sz w:val="28"/>
          <w:szCs w:val="28"/>
        </w:rPr>
        <w:t>2</w:t>
      </w:r>
      <w:r w:rsidRPr="00735A04">
        <w:rPr>
          <w:rFonts w:ascii="Times New Roman" w:hAnsi="Times New Roman" w:cs="Times New Roman"/>
          <w:sz w:val="28"/>
          <w:szCs w:val="28"/>
        </w:rPr>
        <w:t xml:space="preserve"> день цикла от начала менструации).</w:t>
      </w:r>
    </w:p>
    <w:p w:rsidR="00B57DAE" w:rsidRPr="00735A04" w:rsidRDefault="00B57DAE" w:rsidP="00B5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882" w:rsidRPr="00B57DAE" w:rsidRDefault="00462882" w:rsidP="00B5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AC">
        <w:rPr>
          <w:rFonts w:ascii="Times New Roman" w:hAnsi="Times New Roman" w:cs="Times New Roman"/>
          <w:b/>
          <w:sz w:val="28"/>
          <w:szCs w:val="28"/>
        </w:rPr>
        <w:t>УЗИ предстательной железы</w:t>
      </w:r>
      <w:r w:rsidR="008D76B1" w:rsidRPr="00B57DAE">
        <w:rPr>
          <w:rFonts w:ascii="Times New Roman" w:hAnsi="Times New Roman" w:cs="Times New Roman"/>
          <w:b/>
          <w:sz w:val="28"/>
          <w:szCs w:val="28"/>
        </w:rPr>
        <w:t>.</w:t>
      </w:r>
      <w:r w:rsidRPr="00B57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DAE">
        <w:rPr>
          <w:rFonts w:ascii="Times New Roman" w:hAnsi="Times New Roman" w:cs="Times New Roman"/>
          <w:sz w:val="28"/>
          <w:szCs w:val="28"/>
        </w:rPr>
        <w:t>За 1,0-1,5 часа  до исследования выпить 3 стакана воды. Утром, перед исследованием сделать клизму (очистить прямую кишку).</w:t>
      </w:r>
    </w:p>
    <w:p w:rsidR="005A2AAC" w:rsidRPr="00E819A3" w:rsidRDefault="005A2AAC" w:rsidP="005A2AA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882" w:rsidRPr="005A2AAC" w:rsidRDefault="00462882" w:rsidP="005A2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AC">
        <w:rPr>
          <w:rFonts w:ascii="Times New Roman" w:hAnsi="Times New Roman" w:cs="Times New Roman"/>
          <w:b/>
          <w:sz w:val="28"/>
          <w:szCs w:val="28"/>
        </w:rPr>
        <w:t xml:space="preserve"> ФГДС</w:t>
      </w:r>
      <w:r w:rsidR="008D76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2AAC">
        <w:rPr>
          <w:rFonts w:ascii="Times New Roman" w:hAnsi="Times New Roman" w:cs="Times New Roman"/>
          <w:sz w:val="28"/>
          <w:szCs w:val="28"/>
        </w:rPr>
        <w:t>Исследование выполняется строго натощак. Перед процедурой рекомендуем воздержаться от курения. При приеме внутрь каких-либо лекарственных препаратов по поводу различных хронических заболеваний, необходимо их принять более чем за 40 мин до исследования и запить водой без газа. Вечером накануне исследования (до 20.00)</w:t>
      </w:r>
      <w:r w:rsidR="008D76B1">
        <w:rPr>
          <w:rFonts w:ascii="Times New Roman" w:hAnsi="Times New Roman" w:cs="Times New Roman"/>
          <w:sz w:val="28"/>
          <w:szCs w:val="28"/>
        </w:rPr>
        <w:t xml:space="preserve"> </w:t>
      </w:r>
      <w:r w:rsidRPr="005A2AAC">
        <w:rPr>
          <w:rFonts w:ascii="Times New Roman" w:hAnsi="Times New Roman" w:cs="Times New Roman"/>
          <w:sz w:val="28"/>
          <w:szCs w:val="28"/>
        </w:rPr>
        <w:t>-</w:t>
      </w:r>
      <w:r w:rsidR="008D76B1">
        <w:rPr>
          <w:rFonts w:ascii="Times New Roman" w:hAnsi="Times New Roman" w:cs="Times New Roman"/>
          <w:sz w:val="28"/>
          <w:szCs w:val="28"/>
        </w:rPr>
        <w:t xml:space="preserve"> </w:t>
      </w:r>
      <w:r w:rsidRPr="005A2AAC">
        <w:rPr>
          <w:rFonts w:ascii="Times New Roman" w:hAnsi="Times New Roman" w:cs="Times New Roman"/>
          <w:sz w:val="28"/>
          <w:szCs w:val="28"/>
        </w:rPr>
        <w:t xml:space="preserve">легкий ужин. Исследование выполняется под местной анестезией 10% раствором </w:t>
      </w:r>
      <w:proofErr w:type="spellStart"/>
      <w:r w:rsidRPr="005A2AAC">
        <w:rPr>
          <w:rFonts w:ascii="Times New Roman" w:hAnsi="Times New Roman" w:cs="Times New Roman"/>
          <w:sz w:val="28"/>
          <w:szCs w:val="28"/>
        </w:rPr>
        <w:t>лидокаина</w:t>
      </w:r>
      <w:proofErr w:type="spellEnd"/>
      <w:r w:rsidRPr="005A2AAC">
        <w:rPr>
          <w:rFonts w:ascii="Times New Roman" w:hAnsi="Times New Roman" w:cs="Times New Roman"/>
          <w:sz w:val="28"/>
          <w:szCs w:val="28"/>
        </w:rPr>
        <w:t>. При непереносимости данной группы лекарственных препаратов - предварительно сообщите врачу. После исследования нельзя пить и принимать пищу в течение 30 минут. После проведения биопсии, принимаемая в день исследования пища не должна быть горячей. При себе иметь: большое чистое полотенце, медицинские документы о проводимых ранее обследованиях (при их наличии).</w:t>
      </w:r>
    </w:p>
    <w:p w:rsidR="005A2AAC" w:rsidRPr="008D76B1" w:rsidRDefault="005A2AAC" w:rsidP="005A2AAC">
      <w:pPr>
        <w:pStyle w:val="a5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882" w:rsidRPr="008D76B1" w:rsidRDefault="008D76B1" w:rsidP="008D7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Колоноскопия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462882" w:rsidRPr="008D7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882" w:rsidRPr="008D76B1">
        <w:rPr>
          <w:rFonts w:ascii="Times New Roman" w:hAnsi="Times New Roman" w:cs="Times New Roman"/>
          <w:sz w:val="28"/>
          <w:szCs w:val="28"/>
        </w:rPr>
        <w:t>За два дня до исследования рекомендуемая диета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882" w:rsidRPr="008D76B1">
        <w:rPr>
          <w:rFonts w:ascii="Times New Roman" w:hAnsi="Times New Roman" w:cs="Times New Roman"/>
          <w:sz w:val="28"/>
          <w:szCs w:val="28"/>
        </w:rPr>
        <w:t>- вареное мясо белой рыбы, курицы, яйца, сыр, белый хлеб, масло, печенье, картофель.</w:t>
      </w:r>
      <w:proofErr w:type="gramEnd"/>
      <w:r w:rsidR="00462882" w:rsidRPr="008D76B1">
        <w:rPr>
          <w:rFonts w:ascii="Times New Roman" w:hAnsi="Times New Roman" w:cs="Times New Roman"/>
          <w:sz w:val="28"/>
          <w:szCs w:val="28"/>
        </w:rPr>
        <w:t xml:space="preserve"> Пить достаточное количество жидкости до 2,5 литров в день (в том случае, если нет заболеваний, при которых обильное питье противопоказано). Не рекомендуется употреблять в п</w:t>
      </w:r>
      <w:r>
        <w:rPr>
          <w:rFonts w:ascii="Times New Roman" w:hAnsi="Times New Roman" w:cs="Times New Roman"/>
          <w:sz w:val="28"/>
          <w:szCs w:val="28"/>
        </w:rPr>
        <w:t>ищу</w:t>
      </w:r>
      <w:r w:rsidR="00462882" w:rsidRPr="008D76B1">
        <w:rPr>
          <w:rFonts w:ascii="Times New Roman" w:hAnsi="Times New Roman" w:cs="Times New Roman"/>
          <w:sz w:val="28"/>
          <w:szCs w:val="28"/>
        </w:rPr>
        <w:t xml:space="preserve"> фрукты и ягоды с косточками, красное мясо, овощи, злаковые, салат, грибы, орехи, зерновой хлеб, сладости. </w:t>
      </w:r>
    </w:p>
    <w:p w:rsidR="00462882" w:rsidRPr="008D76B1" w:rsidRDefault="00462882" w:rsidP="008D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B1">
        <w:rPr>
          <w:rFonts w:ascii="Times New Roman" w:hAnsi="Times New Roman" w:cs="Times New Roman"/>
          <w:sz w:val="28"/>
          <w:szCs w:val="28"/>
        </w:rPr>
        <w:t xml:space="preserve">Накануне проведения исследования: </w:t>
      </w:r>
      <w:r w:rsidR="008D76B1">
        <w:rPr>
          <w:rFonts w:ascii="Times New Roman" w:hAnsi="Times New Roman" w:cs="Times New Roman"/>
          <w:sz w:val="28"/>
          <w:szCs w:val="28"/>
        </w:rPr>
        <w:t>у</w:t>
      </w:r>
      <w:r w:rsidRPr="008D76B1">
        <w:rPr>
          <w:rFonts w:ascii="Times New Roman" w:hAnsi="Times New Roman" w:cs="Times New Roman"/>
          <w:sz w:val="28"/>
          <w:szCs w:val="28"/>
        </w:rPr>
        <w:t xml:space="preserve">тром - легкий завтрак из рекомендуемых продуктов. После завтрака до окончания исследования нельзя принимать твердую пищу, разрешается только пить. </w:t>
      </w:r>
    </w:p>
    <w:p w:rsidR="00462882" w:rsidRPr="008D76B1" w:rsidRDefault="00462882" w:rsidP="008D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B1">
        <w:rPr>
          <w:rFonts w:ascii="Times New Roman" w:hAnsi="Times New Roman" w:cs="Times New Roman"/>
          <w:sz w:val="28"/>
          <w:szCs w:val="28"/>
        </w:rPr>
        <w:lastRenderedPageBreak/>
        <w:t>Для полноценного осмотра толстой кишки необходимо, чтобы в ее просвете не было каловых масс и жидкости. Для успеха исследования важна качественная подготовка к процедуре, поэтому необходимо выполнить следующие рекомен</w:t>
      </w:r>
      <w:r w:rsidR="008D76B1">
        <w:rPr>
          <w:rFonts w:ascii="Times New Roman" w:hAnsi="Times New Roman" w:cs="Times New Roman"/>
          <w:sz w:val="28"/>
          <w:szCs w:val="28"/>
        </w:rPr>
        <w:t>дации:</w:t>
      </w:r>
    </w:p>
    <w:p w:rsidR="004A51BE" w:rsidRDefault="008D76B1" w:rsidP="004A51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BE">
        <w:rPr>
          <w:rFonts w:ascii="Times New Roman" w:hAnsi="Times New Roman" w:cs="Times New Roman"/>
          <w:sz w:val="28"/>
          <w:szCs w:val="28"/>
        </w:rPr>
        <w:t>е</w:t>
      </w:r>
      <w:r w:rsidR="00462882" w:rsidRPr="004A51BE">
        <w:rPr>
          <w:rFonts w:ascii="Times New Roman" w:hAnsi="Times New Roman" w:cs="Times New Roman"/>
          <w:sz w:val="28"/>
          <w:szCs w:val="28"/>
        </w:rPr>
        <w:t xml:space="preserve">сли у Вас нет симптомов кишечной непроходимости, длительной задержки стула, можно осуществить медикаментозную подготовку препаратами типа </w:t>
      </w:r>
      <w:r w:rsidR="00CE1519">
        <w:rPr>
          <w:rFonts w:ascii="Times New Roman" w:hAnsi="Times New Roman" w:cs="Times New Roman"/>
          <w:sz w:val="28"/>
          <w:szCs w:val="28"/>
        </w:rPr>
        <w:t>«</w:t>
      </w:r>
      <w:r w:rsidR="00462882" w:rsidRPr="004A51BE">
        <w:rPr>
          <w:rFonts w:ascii="Times New Roman" w:hAnsi="Times New Roman" w:cs="Times New Roman"/>
          <w:sz w:val="28"/>
          <w:szCs w:val="28"/>
        </w:rPr>
        <w:t>ФОРТРАНС</w:t>
      </w:r>
      <w:r w:rsidR="00CE1519">
        <w:rPr>
          <w:rFonts w:ascii="Times New Roman" w:hAnsi="Times New Roman" w:cs="Times New Roman"/>
          <w:sz w:val="28"/>
          <w:szCs w:val="28"/>
        </w:rPr>
        <w:t>»</w:t>
      </w:r>
      <w:r w:rsidR="00462882" w:rsidRPr="004A51BE">
        <w:rPr>
          <w:rFonts w:ascii="Times New Roman" w:hAnsi="Times New Roman" w:cs="Times New Roman"/>
          <w:sz w:val="28"/>
          <w:szCs w:val="28"/>
        </w:rPr>
        <w:t xml:space="preserve">; </w:t>
      </w:r>
      <w:r w:rsidR="007203F5">
        <w:rPr>
          <w:rFonts w:ascii="Times New Roman" w:hAnsi="Times New Roman" w:cs="Times New Roman"/>
          <w:sz w:val="28"/>
          <w:szCs w:val="28"/>
        </w:rPr>
        <w:t>«</w:t>
      </w:r>
      <w:r w:rsidR="00462882" w:rsidRPr="004A51BE">
        <w:rPr>
          <w:rFonts w:ascii="Times New Roman" w:hAnsi="Times New Roman" w:cs="Times New Roman"/>
          <w:sz w:val="28"/>
          <w:szCs w:val="28"/>
        </w:rPr>
        <w:t>ФЛИТ</w:t>
      </w:r>
      <w:r w:rsidR="007203F5">
        <w:rPr>
          <w:rFonts w:ascii="Times New Roman" w:hAnsi="Times New Roman" w:cs="Times New Roman"/>
          <w:sz w:val="28"/>
          <w:szCs w:val="28"/>
        </w:rPr>
        <w:t>»</w:t>
      </w:r>
      <w:r w:rsidR="00462882" w:rsidRPr="004A51BE">
        <w:rPr>
          <w:rFonts w:ascii="Times New Roman" w:hAnsi="Times New Roman" w:cs="Times New Roman"/>
          <w:sz w:val="28"/>
          <w:szCs w:val="28"/>
        </w:rPr>
        <w:t xml:space="preserve"> и др. согласно схеме, указанной в инструкции. При подготовке данным способом нет необходимости в постановке очистительных клизм</w:t>
      </w:r>
      <w:r w:rsidR="004A51BE">
        <w:rPr>
          <w:rFonts w:ascii="Times New Roman" w:hAnsi="Times New Roman" w:cs="Times New Roman"/>
          <w:sz w:val="28"/>
          <w:szCs w:val="28"/>
        </w:rPr>
        <w:t>;</w:t>
      </w:r>
    </w:p>
    <w:p w:rsidR="004A51BE" w:rsidRDefault="004A51BE" w:rsidP="004A51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BE">
        <w:rPr>
          <w:rFonts w:ascii="Times New Roman" w:hAnsi="Times New Roman" w:cs="Times New Roman"/>
          <w:sz w:val="28"/>
          <w:szCs w:val="28"/>
        </w:rPr>
        <w:t>е</w:t>
      </w:r>
      <w:r w:rsidR="00462882" w:rsidRPr="004A51BE">
        <w:rPr>
          <w:rFonts w:ascii="Times New Roman" w:hAnsi="Times New Roman" w:cs="Times New Roman"/>
          <w:sz w:val="28"/>
          <w:szCs w:val="28"/>
        </w:rPr>
        <w:t>сли у Вас имеются явления кишечной непроходимости, задержка стула более четырех дней, необходимо осуществить подготовку кишки очистительными клизмами на левом боку по схеме: за два дня до процедуры очистительная клизма вечером; накануне исследования очистительные клизмы в 18.00 и 21.00; в день исследования - очистительные клизмы в 06.00 и 08.00. Объем клизмы - от 2 до 3 ли</w:t>
      </w:r>
      <w:r>
        <w:rPr>
          <w:rFonts w:ascii="Times New Roman" w:hAnsi="Times New Roman" w:cs="Times New Roman"/>
          <w:sz w:val="28"/>
          <w:szCs w:val="28"/>
        </w:rPr>
        <w:t>тров воды комнатной температуры;</w:t>
      </w:r>
    </w:p>
    <w:p w:rsidR="00462882" w:rsidRDefault="004A51BE" w:rsidP="004A51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2882" w:rsidRPr="004A51BE">
        <w:rPr>
          <w:rFonts w:ascii="Times New Roman" w:hAnsi="Times New Roman" w:cs="Times New Roman"/>
          <w:sz w:val="28"/>
          <w:szCs w:val="28"/>
        </w:rPr>
        <w:t>ри наличии у Вас пере</w:t>
      </w:r>
      <w:r>
        <w:rPr>
          <w:rFonts w:ascii="Times New Roman" w:hAnsi="Times New Roman" w:cs="Times New Roman"/>
          <w:sz w:val="28"/>
          <w:szCs w:val="28"/>
        </w:rPr>
        <w:t xml:space="preserve">несенной операции на прямой или </w:t>
      </w:r>
      <w:r w:rsidR="00462882" w:rsidRPr="004A51BE">
        <w:rPr>
          <w:rFonts w:ascii="Times New Roman" w:hAnsi="Times New Roman" w:cs="Times New Roman"/>
          <w:sz w:val="28"/>
          <w:szCs w:val="28"/>
        </w:rPr>
        <w:t>ободочной кишке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необходимо </w:t>
      </w:r>
      <w:r w:rsidR="00462882" w:rsidRPr="004A51BE">
        <w:rPr>
          <w:rFonts w:ascii="Times New Roman" w:hAnsi="Times New Roman" w:cs="Times New Roman"/>
          <w:sz w:val="28"/>
          <w:szCs w:val="28"/>
        </w:rPr>
        <w:t>проконсультироваться с онкологом или врачом-эндоскопистом.</w:t>
      </w:r>
    </w:p>
    <w:p w:rsidR="002A52AB" w:rsidRPr="006A69E4" w:rsidRDefault="002A52AB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B92" w:rsidRPr="00735A04" w:rsidRDefault="002A52AB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04">
        <w:rPr>
          <w:rFonts w:ascii="Times New Roman" w:hAnsi="Times New Roman" w:cs="Times New Roman"/>
          <w:b/>
          <w:sz w:val="28"/>
          <w:szCs w:val="28"/>
        </w:rPr>
        <w:t>Сдача крови на</w:t>
      </w:r>
      <w:r w:rsidR="006A69E4" w:rsidRPr="00735A04">
        <w:rPr>
          <w:rFonts w:ascii="Times New Roman" w:hAnsi="Times New Roman" w:cs="Times New Roman"/>
          <w:b/>
          <w:sz w:val="28"/>
          <w:szCs w:val="28"/>
        </w:rPr>
        <w:t xml:space="preserve"> определение</w:t>
      </w:r>
      <w:r w:rsidRPr="00735A04">
        <w:rPr>
          <w:rFonts w:ascii="Times New Roman" w:hAnsi="Times New Roman" w:cs="Times New Roman"/>
          <w:b/>
          <w:sz w:val="28"/>
          <w:szCs w:val="28"/>
        </w:rPr>
        <w:t xml:space="preserve"> простатспецифическ</w:t>
      </w:r>
      <w:r w:rsidR="006A69E4" w:rsidRPr="00735A04">
        <w:rPr>
          <w:rFonts w:ascii="Times New Roman" w:hAnsi="Times New Roman" w:cs="Times New Roman"/>
          <w:b/>
          <w:sz w:val="28"/>
          <w:szCs w:val="28"/>
        </w:rPr>
        <w:t>ого</w:t>
      </w:r>
      <w:r w:rsidRPr="00735A04">
        <w:rPr>
          <w:rFonts w:ascii="Times New Roman" w:hAnsi="Times New Roman" w:cs="Times New Roman"/>
          <w:b/>
          <w:sz w:val="28"/>
          <w:szCs w:val="28"/>
        </w:rPr>
        <w:t xml:space="preserve"> антиген</w:t>
      </w:r>
      <w:r w:rsidR="006A69E4" w:rsidRPr="00735A04">
        <w:rPr>
          <w:rFonts w:ascii="Times New Roman" w:hAnsi="Times New Roman" w:cs="Times New Roman"/>
          <w:b/>
          <w:sz w:val="28"/>
          <w:szCs w:val="28"/>
        </w:rPr>
        <w:t>а</w:t>
      </w:r>
      <w:r w:rsidRPr="00735A04">
        <w:rPr>
          <w:rFonts w:ascii="Times New Roman" w:hAnsi="Times New Roman" w:cs="Times New Roman"/>
          <w:b/>
          <w:sz w:val="28"/>
          <w:szCs w:val="28"/>
        </w:rPr>
        <w:t xml:space="preserve"> (ПСА)</w:t>
      </w:r>
      <w:r w:rsidR="006A69E4" w:rsidRPr="00735A0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A69E4" w:rsidRPr="00735A04">
        <w:rPr>
          <w:rFonts w:ascii="Times New Roman" w:hAnsi="Times New Roman" w:cs="Times New Roman"/>
          <w:sz w:val="28"/>
          <w:szCs w:val="28"/>
        </w:rPr>
        <w:t xml:space="preserve">Забор крови выполняется строго натощак, последний прием пищи должен быть не ранее, чем за 8 часов до исследования. </w:t>
      </w:r>
    </w:p>
    <w:p w:rsidR="00916B92" w:rsidRPr="00735A04" w:rsidRDefault="00916B92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04">
        <w:rPr>
          <w:rFonts w:ascii="Times New Roman" w:hAnsi="Times New Roman" w:cs="Times New Roman"/>
          <w:sz w:val="28"/>
          <w:szCs w:val="28"/>
        </w:rPr>
        <w:t>- н</w:t>
      </w:r>
      <w:r w:rsidR="006A69E4" w:rsidRPr="00735A04">
        <w:rPr>
          <w:rFonts w:ascii="Times New Roman" w:hAnsi="Times New Roman" w:cs="Times New Roman"/>
          <w:sz w:val="28"/>
          <w:szCs w:val="28"/>
        </w:rPr>
        <w:t>еобходимо воздержаться от половы</w:t>
      </w:r>
      <w:r w:rsidRPr="00735A04">
        <w:rPr>
          <w:rFonts w:ascii="Times New Roman" w:hAnsi="Times New Roman" w:cs="Times New Roman"/>
          <w:sz w:val="28"/>
          <w:szCs w:val="28"/>
        </w:rPr>
        <w:t>х контактов в течение 5-7 дней;</w:t>
      </w:r>
    </w:p>
    <w:p w:rsidR="006A69E4" w:rsidRPr="00735A04" w:rsidRDefault="00916B92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A04">
        <w:rPr>
          <w:rFonts w:ascii="Times New Roman" w:hAnsi="Times New Roman" w:cs="Times New Roman"/>
          <w:sz w:val="28"/>
          <w:szCs w:val="28"/>
        </w:rPr>
        <w:t>-п</w:t>
      </w:r>
      <w:r w:rsidR="006A69E4" w:rsidRPr="00735A04">
        <w:rPr>
          <w:rFonts w:ascii="Times New Roman" w:hAnsi="Times New Roman" w:cs="Times New Roman"/>
          <w:sz w:val="28"/>
          <w:szCs w:val="28"/>
        </w:rPr>
        <w:t xml:space="preserve">осле массажа простаты, пальцевого ректального исследования, </w:t>
      </w:r>
      <w:proofErr w:type="spellStart"/>
      <w:r w:rsidR="0052781E" w:rsidRPr="00735A04">
        <w:rPr>
          <w:rFonts w:ascii="Times New Roman" w:hAnsi="Times New Roman" w:cs="Times New Roman"/>
          <w:sz w:val="28"/>
          <w:szCs w:val="28"/>
        </w:rPr>
        <w:t>трансректального</w:t>
      </w:r>
      <w:proofErr w:type="spellEnd"/>
      <w:r w:rsidR="0052781E" w:rsidRPr="00735A04">
        <w:rPr>
          <w:rFonts w:ascii="Times New Roman" w:hAnsi="Times New Roman" w:cs="Times New Roman"/>
          <w:sz w:val="28"/>
          <w:szCs w:val="28"/>
        </w:rPr>
        <w:t xml:space="preserve"> УЗИ, биопсии, лазерной терапии, </w:t>
      </w:r>
      <w:proofErr w:type="spellStart"/>
      <w:r w:rsidR="0052781E" w:rsidRPr="00735A04">
        <w:rPr>
          <w:rFonts w:ascii="Times New Roman" w:hAnsi="Times New Roman" w:cs="Times New Roman"/>
          <w:sz w:val="28"/>
          <w:szCs w:val="28"/>
        </w:rPr>
        <w:t>эргометрии</w:t>
      </w:r>
      <w:proofErr w:type="spellEnd"/>
      <w:r w:rsidR="0052781E" w:rsidRPr="00735A04">
        <w:rPr>
          <w:rFonts w:ascii="Times New Roman" w:hAnsi="Times New Roman" w:cs="Times New Roman"/>
          <w:sz w:val="28"/>
          <w:szCs w:val="28"/>
        </w:rPr>
        <w:t xml:space="preserve">, </w:t>
      </w:r>
      <w:r w:rsidR="006A69E4" w:rsidRPr="00735A04">
        <w:rPr>
          <w:rFonts w:ascii="Times New Roman" w:hAnsi="Times New Roman" w:cs="Times New Roman"/>
          <w:sz w:val="28"/>
          <w:szCs w:val="28"/>
        </w:rPr>
        <w:t>цит</w:t>
      </w:r>
      <w:proofErr w:type="gramStart"/>
      <w:r w:rsidR="006A69E4" w:rsidRPr="00735A04">
        <w:rPr>
          <w:rFonts w:ascii="Times New Roman" w:hAnsi="Times New Roman" w:cs="Times New Roman"/>
          <w:sz w:val="28"/>
          <w:szCs w:val="28"/>
        </w:rPr>
        <w:t>о</w:t>
      </w:r>
      <w:r w:rsidR="0052781E" w:rsidRPr="00735A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2781E" w:rsidRPr="00735A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781E" w:rsidRPr="00735A04">
        <w:rPr>
          <w:rFonts w:ascii="Times New Roman" w:hAnsi="Times New Roman" w:cs="Times New Roman"/>
          <w:sz w:val="28"/>
          <w:szCs w:val="28"/>
        </w:rPr>
        <w:t>колоно</w:t>
      </w:r>
      <w:r w:rsidR="006A69E4" w:rsidRPr="00735A04">
        <w:rPr>
          <w:rFonts w:ascii="Times New Roman" w:hAnsi="Times New Roman" w:cs="Times New Roman"/>
          <w:sz w:val="28"/>
          <w:szCs w:val="28"/>
        </w:rPr>
        <w:t>скопии</w:t>
      </w:r>
      <w:proofErr w:type="spellEnd"/>
      <w:r w:rsidR="009834B7" w:rsidRPr="00735A04">
        <w:rPr>
          <w:rFonts w:ascii="Times New Roman" w:hAnsi="Times New Roman" w:cs="Times New Roman"/>
          <w:sz w:val="28"/>
          <w:szCs w:val="28"/>
        </w:rPr>
        <w:t xml:space="preserve">, </w:t>
      </w:r>
      <w:r w:rsidR="006A69E4" w:rsidRPr="00735A04">
        <w:rPr>
          <w:rFonts w:ascii="Times New Roman" w:hAnsi="Times New Roman" w:cs="Times New Roman"/>
          <w:sz w:val="28"/>
          <w:szCs w:val="28"/>
        </w:rPr>
        <w:t xml:space="preserve">катетеризации мочевого пузыря или после любых других механических воздействий на простату анализ крови можно проводить </w:t>
      </w:r>
      <w:r w:rsidR="006A69E4" w:rsidRPr="00735A04">
        <w:rPr>
          <w:rFonts w:ascii="Times New Roman" w:hAnsi="Times New Roman" w:cs="Times New Roman"/>
          <w:sz w:val="28"/>
          <w:szCs w:val="28"/>
          <w:u w:val="single"/>
        </w:rPr>
        <w:t>не ранее, чем через 2 недели.</w:t>
      </w:r>
    </w:p>
    <w:p w:rsidR="00024FF2" w:rsidRPr="00735A04" w:rsidRDefault="00024FF2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24FF2" w:rsidRPr="00735A04" w:rsidRDefault="00024FF2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A04">
        <w:rPr>
          <w:rFonts w:ascii="Times New Roman" w:hAnsi="Times New Roman" w:cs="Times New Roman"/>
          <w:b/>
          <w:sz w:val="28"/>
          <w:szCs w:val="28"/>
        </w:rPr>
        <w:t xml:space="preserve">Сдача крови  на определение </w:t>
      </w:r>
      <w:proofErr w:type="spellStart"/>
      <w:r w:rsidRPr="00735A04">
        <w:rPr>
          <w:rFonts w:ascii="Times New Roman" w:hAnsi="Times New Roman" w:cs="Times New Roman"/>
          <w:b/>
          <w:sz w:val="28"/>
          <w:szCs w:val="28"/>
        </w:rPr>
        <w:t>опухолеассоциированного</w:t>
      </w:r>
      <w:proofErr w:type="spellEnd"/>
      <w:r w:rsidRPr="00735A04">
        <w:rPr>
          <w:rFonts w:ascii="Times New Roman" w:hAnsi="Times New Roman" w:cs="Times New Roman"/>
          <w:b/>
          <w:sz w:val="28"/>
          <w:szCs w:val="28"/>
        </w:rPr>
        <w:t xml:space="preserve"> антигена СА-125.</w:t>
      </w:r>
      <w:r w:rsidRPr="00735A04">
        <w:rPr>
          <w:rFonts w:ascii="Times New Roman" w:hAnsi="Times New Roman" w:cs="Times New Roman"/>
          <w:sz w:val="28"/>
          <w:szCs w:val="28"/>
        </w:rPr>
        <w:t xml:space="preserve"> Забор крови выполняется строго натощак, последний прием пищи должен быть не ранее, чем за 8 часов до исследования. Особой подготовки не требуется.</w:t>
      </w:r>
    </w:p>
    <w:p w:rsidR="001E753F" w:rsidRPr="00735A04" w:rsidRDefault="001E753F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753F" w:rsidRPr="00735A04" w:rsidRDefault="001E753F" w:rsidP="001E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04">
        <w:rPr>
          <w:rFonts w:ascii="Times New Roman" w:hAnsi="Times New Roman" w:cs="Times New Roman"/>
          <w:b/>
          <w:sz w:val="28"/>
          <w:szCs w:val="28"/>
        </w:rPr>
        <w:t xml:space="preserve">Исследование гинекологического мазка на онкоцитологию.  </w:t>
      </w:r>
      <w:r w:rsidRPr="00735A04">
        <w:rPr>
          <w:rFonts w:ascii="Times New Roman" w:hAnsi="Times New Roman" w:cs="Times New Roman"/>
          <w:sz w:val="28"/>
          <w:szCs w:val="28"/>
        </w:rPr>
        <w:t>Мазок на онкоцитологию сдают на 6-7 день менструального цикла. Однако, в случае необходимости, возможно взятие мазка на онкоцитологию и в другие дни менструального цикла (кроме периодов овуляции и менструации). Для получения достоверных результатов исследования за сутки перед сдачей мазка на онкоцитологию исключить половые контакты, использование вагинальных кремов, свечей, спринцевания.</w:t>
      </w:r>
    </w:p>
    <w:p w:rsidR="001E753F" w:rsidRPr="00735A04" w:rsidRDefault="001E753F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FAA" w:rsidRPr="00735A04" w:rsidRDefault="00391FAA" w:rsidP="00391FAA">
      <w:pPr>
        <w:spacing w:after="0" w:line="240" w:lineRule="auto"/>
        <w:ind w:firstLine="709"/>
        <w:jc w:val="both"/>
        <w:rPr>
          <w:b/>
        </w:rPr>
      </w:pPr>
      <w:proofErr w:type="spellStart"/>
      <w:r w:rsidRPr="00735A04">
        <w:rPr>
          <w:rFonts w:ascii="Times New Roman" w:hAnsi="Times New Roman" w:cs="Times New Roman"/>
          <w:b/>
          <w:sz w:val="28"/>
          <w:szCs w:val="28"/>
        </w:rPr>
        <w:lastRenderedPageBreak/>
        <w:t>Кольпоскопия</w:t>
      </w:r>
      <w:proofErr w:type="spellEnd"/>
      <w:r w:rsidRPr="00735A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35A04">
        <w:rPr>
          <w:rFonts w:ascii="Times New Roman" w:hAnsi="Times New Roman" w:cs="Times New Roman"/>
          <w:sz w:val="28"/>
          <w:szCs w:val="28"/>
        </w:rPr>
        <w:t xml:space="preserve">Рекомендуется проводить процедуру после окончания </w:t>
      </w:r>
      <w:r w:rsidR="00C752EB" w:rsidRPr="00735A04">
        <w:rPr>
          <w:rFonts w:ascii="Times New Roman" w:hAnsi="Times New Roman" w:cs="Times New Roman"/>
          <w:sz w:val="28"/>
          <w:szCs w:val="28"/>
        </w:rPr>
        <w:t>менструации</w:t>
      </w:r>
      <w:r w:rsidRPr="00735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A0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35A04">
        <w:rPr>
          <w:rFonts w:ascii="Times New Roman" w:hAnsi="Times New Roman" w:cs="Times New Roman"/>
          <w:sz w:val="28"/>
          <w:szCs w:val="28"/>
        </w:rPr>
        <w:t xml:space="preserve"> 2-4 дня. В случае, когда назначено обследование, а у женщины начались менструальные выделения, процедуру следует перенести. За 2 дня до </w:t>
      </w:r>
      <w:proofErr w:type="spellStart"/>
      <w:r w:rsidRPr="00735A04">
        <w:rPr>
          <w:rFonts w:ascii="Times New Roman" w:hAnsi="Times New Roman" w:cs="Times New Roman"/>
          <w:sz w:val="28"/>
          <w:szCs w:val="28"/>
        </w:rPr>
        <w:t>кольпоскопии</w:t>
      </w:r>
      <w:proofErr w:type="spellEnd"/>
      <w:r w:rsidRPr="00735A04">
        <w:rPr>
          <w:rFonts w:ascii="Times New Roman" w:hAnsi="Times New Roman" w:cs="Times New Roman"/>
          <w:sz w:val="28"/>
          <w:szCs w:val="28"/>
        </w:rPr>
        <w:t xml:space="preserve"> отказаться от половых контактов, спринцевания, использования вагинальных таблеток,</w:t>
      </w:r>
      <w:r w:rsidR="00C752EB" w:rsidRPr="00735A04">
        <w:rPr>
          <w:rFonts w:ascii="Times New Roman" w:hAnsi="Times New Roman" w:cs="Times New Roman"/>
          <w:sz w:val="28"/>
          <w:szCs w:val="28"/>
        </w:rPr>
        <w:t xml:space="preserve"> </w:t>
      </w:r>
      <w:r w:rsidRPr="00735A04">
        <w:rPr>
          <w:rFonts w:ascii="Times New Roman" w:hAnsi="Times New Roman" w:cs="Times New Roman"/>
          <w:sz w:val="28"/>
          <w:szCs w:val="28"/>
        </w:rPr>
        <w:t xml:space="preserve">свечей, </w:t>
      </w:r>
      <w:proofErr w:type="spellStart"/>
      <w:r w:rsidRPr="00735A04">
        <w:rPr>
          <w:rFonts w:ascii="Times New Roman" w:hAnsi="Times New Roman" w:cs="Times New Roman"/>
          <w:sz w:val="28"/>
          <w:szCs w:val="28"/>
        </w:rPr>
        <w:t>спреев</w:t>
      </w:r>
      <w:proofErr w:type="spellEnd"/>
      <w:r w:rsidRPr="00735A04">
        <w:rPr>
          <w:rFonts w:ascii="Times New Roman" w:hAnsi="Times New Roman" w:cs="Times New Roman"/>
          <w:sz w:val="28"/>
          <w:szCs w:val="28"/>
        </w:rPr>
        <w:t>.</w:t>
      </w:r>
      <w:r w:rsidRPr="00735A04">
        <w:t xml:space="preserve"> </w:t>
      </w:r>
    </w:p>
    <w:p w:rsidR="001E753F" w:rsidRPr="00735A04" w:rsidRDefault="00B57DAE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53F" w:rsidRPr="00735A04" w:rsidRDefault="001E753F" w:rsidP="006A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7A82" w:rsidRPr="00E819A3" w:rsidRDefault="00D97A82" w:rsidP="00984B5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A82" w:rsidRPr="004A51BE" w:rsidRDefault="00D97A82" w:rsidP="00D97A82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A51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ПРАВИЛА СБОРА МАТЕРАЛА (</w:t>
      </w:r>
      <w:r w:rsidR="00E819A3" w:rsidRPr="004A51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кала</w:t>
      </w:r>
      <w:r w:rsidRPr="004A51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 для общеклинического исследования</w:t>
      </w:r>
    </w:p>
    <w:p w:rsidR="007F292E" w:rsidRDefault="007F292E" w:rsidP="007F292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97A82" w:rsidRPr="007F292E" w:rsidRDefault="00D97A82" w:rsidP="007F29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7F292E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Получить одноразовый контейнер для сбора материала (кала) заранее в регистратуре лаборатории клинической микробиологии ежедневно с понедельника по пятницу с 8 до 15 часов (</w:t>
      </w:r>
      <w:proofErr w:type="gramStart"/>
      <w:r w:rsidRPr="007F292E">
        <w:rPr>
          <w:rFonts w:ascii="Times New Roman" w:hAnsi="Times New Roman" w:cs="Times New Roman"/>
          <w:color w:val="000000"/>
          <w:spacing w:val="7"/>
          <w:sz w:val="28"/>
          <w:szCs w:val="28"/>
        </w:rPr>
        <w:t>не допустимо использовать</w:t>
      </w:r>
      <w:proofErr w:type="gramEnd"/>
      <w:r w:rsidRPr="007F292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емкости, не предназначенные для этих целей).  Подписать на бумажном ярлыке контейнера Ф.И.О. пациента, год рождения, дату сбора материала.</w:t>
      </w:r>
    </w:p>
    <w:p w:rsidR="00174212" w:rsidRDefault="00D97A82" w:rsidP="0017421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819A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получения достоверных результатов необходимо соблюдать следующие условия: </w:t>
      </w:r>
    </w:p>
    <w:p w:rsidR="00174212" w:rsidRPr="00174212" w:rsidRDefault="00D97A82" w:rsidP="001742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9A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 </w:t>
      </w:r>
      <w:r w:rsidRPr="00E819A3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>3-4 дня до исследования</w:t>
      </w:r>
      <w:r w:rsidRPr="00E819A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прекратите прием слабительных препаратов, в том числе содержащих касторового и вазелинового масла, введение ректальных свечей</w:t>
      </w:r>
      <w:r w:rsidR="00174212">
        <w:rPr>
          <w:rFonts w:ascii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174212" w:rsidRPr="00174212" w:rsidRDefault="00D97A82" w:rsidP="001742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12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при исследовании кала на </w:t>
      </w:r>
      <w:r w:rsidRPr="00174212">
        <w:rPr>
          <w:rFonts w:ascii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скрытую кровь</w:t>
      </w:r>
      <w:r w:rsidRPr="0017421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должны быть отменены </w:t>
      </w:r>
      <w:r w:rsidRPr="00174212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>в течение 3-х дней</w:t>
      </w:r>
      <w:r w:rsidRPr="0017421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перед анализом лекарства, содержащие металлы; из диеты должны быть исключены мясо,</w:t>
      </w:r>
      <w:r w:rsidR="0017421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рыба, помидоры, зеленые овощи;</w:t>
      </w:r>
    </w:p>
    <w:p w:rsidR="00174212" w:rsidRPr="00174212" w:rsidRDefault="00174212" w:rsidP="001742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97A82" w:rsidRPr="00174212">
        <w:rPr>
          <w:rFonts w:ascii="Times New Roman" w:hAnsi="Times New Roman" w:cs="Times New Roman"/>
          <w:color w:val="000000"/>
          <w:spacing w:val="7"/>
          <w:sz w:val="28"/>
          <w:szCs w:val="28"/>
        </w:rPr>
        <w:t>кал, полученный после клизмы, после приема бария (при рентгенологическом обследовании) не пригоден для исследования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174212" w:rsidRPr="00174212" w:rsidRDefault="00D97A82" w:rsidP="001742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21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74212">
        <w:rPr>
          <w:rFonts w:ascii="Times New Roman" w:hAnsi="Times New Roman" w:cs="Times New Roman"/>
          <w:b/>
          <w:color w:val="000000"/>
          <w:spacing w:val="7"/>
          <w:sz w:val="28"/>
          <w:szCs w:val="28"/>
          <w:u w:val="single"/>
        </w:rPr>
        <w:t>для исследования собирают свежевыделенный кал</w:t>
      </w:r>
      <w:r w:rsidR="00174212">
        <w:rPr>
          <w:rFonts w:ascii="Times New Roman" w:hAnsi="Times New Roman" w:cs="Times New Roman"/>
          <w:b/>
          <w:color w:val="000000"/>
          <w:spacing w:val="7"/>
          <w:sz w:val="28"/>
          <w:szCs w:val="28"/>
          <w:u w:val="single"/>
        </w:rPr>
        <w:t>;</w:t>
      </w:r>
    </w:p>
    <w:p w:rsidR="00174212" w:rsidRDefault="00CE1519" w:rsidP="001742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7A82" w:rsidRPr="00174212">
        <w:rPr>
          <w:rFonts w:ascii="Times New Roman" w:hAnsi="Times New Roman" w:cs="Times New Roman"/>
          <w:sz w:val="28"/>
          <w:szCs w:val="28"/>
        </w:rPr>
        <w:t>о сбора кала предварительно помочитесь в унитаз и смойте его. Далее путем естественной дефекации в унитаз или подкладное судно соберите испражнения. Затем кал забирается ложечкой в чистый, одноразовый контейнер из разных мест в количестве не более 1/3 объема контей</w:t>
      </w:r>
      <w:r>
        <w:rPr>
          <w:rFonts w:ascii="Times New Roman" w:hAnsi="Times New Roman" w:cs="Times New Roman"/>
          <w:sz w:val="28"/>
          <w:szCs w:val="28"/>
        </w:rPr>
        <w:t>нера. Закрыть контейнер крышкой;</w:t>
      </w:r>
    </w:p>
    <w:p w:rsidR="00D97A82" w:rsidRPr="00174212" w:rsidRDefault="00CE1519" w:rsidP="0017421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7A82" w:rsidRPr="00174212">
        <w:rPr>
          <w:rFonts w:ascii="Times New Roman" w:hAnsi="Times New Roman" w:cs="Times New Roman"/>
          <w:sz w:val="28"/>
          <w:szCs w:val="28"/>
        </w:rPr>
        <w:t xml:space="preserve">оставить   полученный   контейнер  с   материалом в кратчайший срок (в течение 1-2 часов) в лабораторию </w:t>
      </w:r>
      <w:proofErr w:type="gramStart"/>
      <w:r w:rsidR="00D97A82" w:rsidRPr="00174212">
        <w:rPr>
          <w:rFonts w:ascii="Times New Roman" w:hAnsi="Times New Roman" w:cs="Times New Roman"/>
          <w:sz w:val="28"/>
          <w:szCs w:val="28"/>
        </w:rPr>
        <w:t>клинической</w:t>
      </w:r>
      <w:proofErr w:type="gramEnd"/>
      <w:r w:rsidR="00D97A82" w:rsidRPr="0017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A82" w:rsidRPr="00174212">
        <w:rPr>
          <w:rFonts w:ascii="Times New Roman" w:hAnsi="Times New Roman" w:cs="Times New Roman"/>
          <w:sz w:val="28"/>
          <w:szCs w:val="28"/>
        </w:rPr>
        <w:t>микробилогии</w:t>
      </w:r>
      <w:proofErr w:type="spellEnd"/>
      <w:r w:rsidR="00D97A82" w:rsidRPr="00174212">
        <w:rPr>
          <w:rFonts w:ascii="Times New Roman" w:hAnsi="Times New Roman" w:cs="Times New Roman"/>
          <w:sz w:val="28"/>
          <w:szCs w:val="28"/>
        </w:rPr>
        <w:t xml:space="preserve"> ГБУЗ СОКОД ежедневно с понедельн</w:t>
      </w:r>
      <w:r>
        <w:rPr>
          <w:rFonts w:ascii="Times New Roman" w:hAnsi="Times New Roman" w:cs="Times New Roman"/>
          <w:sz w:val="28"/>
          <w:szCs w:val="28"/>
        </w:rPr>
        <w:t>ика по пятницу с 8 до 14 часов.</w:t>
      </w:r>
    </w:p>
    <w:p w:rsidR="00D97A82" w:rsidRPr="00E819A3" w:rsidRDefault="00D97A82" w:rsidP="00D97A8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97A82" w:rsidRPr="00D97A82" w:rsidRDefault="00D97A82" w:rsidP="00D97A82">
      <w:pPr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32"/>
          <w:szCs w:val="32"/>
          <w:shd w:val="clear" w:color="auto" w:fill="FFFFFF"/>
        </w:rPr>
      </w:pPr>
    </w:p>
    <w:sectPr w:rsidR="00D97A82" w:rsidRPr="00D97A82" w:rsidSect="0077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5F9"/>
    <w:multiLevelType w:val="hybridMultilevel"/>
    <w:tmpl w:val="6B16A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20947"/>
    <w:multiLevelType w:val="hybridMultilevel"/>
    <w:tmpl w:val="0D527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52BF"/>
    <w:multiLevelType w:val="hybridMultilevel"/>
    <w:tmpl w:val="478663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48F6F03"/>
    <w:multiLevelType w:val="hybridMultilevel"/>
    <w:tmpl w:val="2F22A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167944"/>
    <w:multiLevelType w:val="multilevel"/>
    <w:tmpl w:val="F71A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D0D15"/>
    <w:multiLevelType w:val="hybridMultilevel"/>
    <w:tmpl w:val="12BCF2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DDF0090"/>
    <w:multiLevelType w:val="hybridMultilevel"/>
    <w:tmpl w:val="916E9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1C1C77"/>
    <w:multiLevelType w:val="hybridMultilevel"/>
    <w:tmpl w:val="9D86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16ED0"/>
    <w:multiLevelType w:val="hybridMultilevel"/>
    <w:tmpl w:val="FB3A7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9D611A"/>
    <w:multiLevelType w:val="hybridMultilevel"/>
    <w:tmpl w:val="D846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50CA0"/>
    <w:multiLevelType w:val="hybridMultilevel"/>
    <w:tmpl w:val="298EA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981E1D"/>
    <w:multiLevelType w:val="hybridMultilevel"/>
    <w:tmpl w:val="0FA0C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23A"/>
    <w:rsid w:val="00024FF2"/>
    <w:rsid w:val="0007359C"/>
    <w:rsid w:val="000F0D02"/>
    <w:rsid w:val="00174212"/>
    <w:rsid w:val="001E753F"/>
    <w:rsid w:val="00234386"/>
    <w:rsid w:val="002469FE"/>
    <w:rsid w:val="002A52AB"/>
    <w:rsid w:val="00322585"/>
    <w:rsid w:val="0036123B"/>
    <w:rsid w:val="00391FAA"/>
    <w:rsid w:val="0041370D"/>
    <w:rsid w:val="00462882"/>
    <w:rsid w:val="004A51BE"/>
    <w:rsid w:val="004D13D6"/>
    <w:rsid w:val="00512D67"/>
    <w:rsid w:val="0052781E"/>
    <w:rsid w:val="005A2AAC"/>
    <w:rsid w:val="005A2BF3"/>
    <w:rsid w:val="006A69E4"/>
    <w:rsid w:val="007203F5"/>
    <w:rsid w:val="0072635A"/>
    <w:rsid w:val="00735A04"/>
    <w:rsid w:val="007720B6"/>
    <w:rsid w:val="007749D3"/>
    <w:rsid w:val="007F292E"/>
    <w:rsid w:val="00873325"/>
    <w:rsid w:val="0089723A"/>
    <w:rsid w:val="008B1725"/>
    <w:rsid w:val="008D76B1"/>
    <w:rsid w:val="00916B92"/>
    <w:rsid w:val="009834B7"/>
    <w:rsid w:val="00984B50"/>
    <w:rsid w:val="00AF59FC"/>
    <w:rsid w:val="00B008D8"/>
    <w:rsid w:val="00B05DC6"/>
    <w:rsid w:val="00B57DAE"/>
    <w:rsid w:val="00B9272E"/>
    <w:rsid w:val="00C17694"/>
    <w:rsid w:val="00C27B22"/>
    <w:rsid w:val="00C735F4"/>
    <w:rsid w:val="00C752EB"/>
    <w:rsid w:val="00C85F18"/>
    <w:rsid w:val="00CD71A2"/>
    <w:rsid w:val="00CE1519"/>
    <w:rsid w:val="00D3151F"/>
    <w:rsid w:val="00D809EE"/>
    <w:rsid w:val="00D97A82"/>
    <w:rsid w:val="00DE31DA"/>
    <w:rsid w:val="00E02C5F"/>
    <w:rsid w:val="00E34257"/>
    <w:rsid w:val="00E819A3"/>
    <w:rsid w:val="00EC7954"/>
    <w:rsid w:val="00ED1E53"/>
    <w:rsid w:val="00F03FAD"/>
    <w:rsid w:val="00F21288"/>
    <w:rsid w:val="00F63068"/>
    <w:rsid w:val="00F8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B6"/>
  </w:style>
  <w:style w:type="paragraph" w:styleId="2">
    <w:name w:val="heading 2"/>
    <w:basedOn w:val="a"/>
    <w:next w:val="a"/>
    <w:link w:val="20"/>
    <w:uiPriority w:val="9"/>
    <w:unhideWhenUsed/>
    <w:qFormat/>
    <w:rsid w:val="00391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7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75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D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9D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2781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753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E75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91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8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B5B5"/>
                        <w:left w:val="single" w:sz="6" w:space="0" w:color="B3B5B5"/>
                        <w:bottom w:val="single" w:sz="6" w:space="0" w:color="B3B5B5"/>
                        <w:right w:val="single" w:sz="6" w:space="0" w:color="B3B5B5"/>
                      </w:divBdr>
                      <w:divsChild>
                        <w:div w:id="17765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44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35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880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GBUZ SOKOD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Nesinova</dc:creator>
  <cp:keywords/>
  <dc:description/>
  <cp:lastModifiedBy>Nesinova</cp:lastModifiedBy>
  <cp:revision>33</cp:revision>
  <dcterms:created xsi:type="dcterms:W3CDTF">2015-01-14T10:25:00Z</dcterms:created>
  <dcterms:modified xsi:type="dcterms:W3CDTF">2015-01-16T13:36:00Z</dcterms:modified>
</cp:coreProperties>
</file>